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19" w:rsidRPr="00EE519C" w:rsidRDefault="00F91E4E" w:rsidP="00F91E4E">
      <w:pPr>
        <w:spacing w:after="0" w:line="240" w:lineRule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                    </w:t>
      </w:r>
      <w:r w:rsidR="00642889">
        <w:rPr>
          <w:rFonts w:cs="Times New Roman"/>
          <w:b/>
          <w:noProof/>
          <w:sz w:val="22"/>
          <w:lang w:eastAsia="ru-RU"/>
        </w:rPr>
        <w:drawing>
          <wp:inline distT="0" distB="0" distL="0" distR="0" wp14:anchorId="50F3DD63" wp14:editId="3680F91B">
            <wp:extent cx="524510" cy="60325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22"/>
        </w:rPr>
        <w:t xml:space="preserve">    </w:t>
      </w:r>
    </w:p>
    <w:p w:rsidR="00642889" w:rsidRPr="00EE519C" w:rsidRDefault="00642889" w:rsidP="00642889">
      <w:pPr>
        <w:framePr w:w="4579" w:h="4268" w:hSpace="180" w:wrap="around" w:vAnchor="text" w:hAnchor="page" w:x="1219" w:y="126"/>
        <w:spacing w:after="0" w:line="240" w:lineRule="auto"/>
        <w:jc w:val="center"/>
        <w:rPr>
          <w:rFonts w:eastAsia="Times New Roman" w:cs="Times New Roman"/>
          <w:sz w:val="22"/>
          <w:lang w:eastAsia="ru-RU"/>
        </w:rPr>
      </w:pPr>
    </w:p>
    <w:p w:rsidR="00642889" w:rsidRDefault="00642889" w:rsidP="00642889">
      <w:pPr>
        <w:pStyle w:val="130"/>
        <w:framePr w:w="4579" w:h="4268" w:hSpace="180" w:wrap="around" w:vAnchor="text" w:hAnchor="page" w:x="1219" w:y="126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>
        <w:t>ФЕДЕРАЛЬНАЯ СЛУЖБА ПО НАДЗОРУ В СФЕРЕ ЗАЩИТЫ ПРАВ ПОТРЕ</w:t>
      </w:r>
      <w:r w:rsidR="00E06FF5">
        <w:t>БИТЕЛЕЙ И БЛАГОПОЛУЧИЯ ЧЕЛОВЕКА</w:t>
      </w:r>
    </w:p>
    <w:p w:rsidR="00642889" w:rsidRDefault="00642889" w:rsidP="00642889">
      <w:pPr>
        <w:framePr w:w="4579" w:h="4268" w:hSpace="180" w:wrap="around" w:vAnchor="text" w:hAnchor="page" w:x="1219" w:y="126"/>
        <w:spacing w:after="0"/>
        <w:jc w:val="center"/>
        <w:rPr>
          <w:rFonts w:cs="Times New Roman"/>
          <w:szCs w:val="20"/>
        </w:rPr>
      </w:pPr>
      <w:r w:rsidRPr="00C620B6">
        <w:rPr>
          <w:rFonts w:cs="Times New Roman"/>
          <w:szCs w:val="20"/>
        </w:rPr>
        <w:t>Территориальный отдел</w:t>
      </w:r>
      <w:r w:rsidRPr="00AD740A">
        <w:rPr>
          <w:rFonts w:cs="Times New Roman"/>
          <w:szCs w:val="20"/>
        </w:rPr>
        <w:t xml:space="preserve"> </w:t>
      </w:r>
    </w:p>
    <w:p w:rsidR="00642889" w:rsidRPr="00E06FF5" w:rsidRDefault="00642889" w:rsidP="00E06FF5">
      <w:pPr>
        <w:framePr w:w="4579" w:h="4268" w:hSpace="180" w:wrap="around" w:vAnchor="text" w:hAnchor="page" w:x="1219" w:y="126"/>
        <w:spacing w:after="0"/>
        <w:jc w:val="center"/>
        <w:rPr>
          <w:rFonts w:cs="Times New Roman"/>
          <w:szCs w:val="20"/>
        </w:rPr>
      </w:pPr>
      <w:r w:rsidRPr="00C620B6">
        <w:rPr>
          <w:rFonts w:cs="Times New Roman"/>
          <w:szCs w:val="20"/>
        </w:rPr>
        <w:t xml:space="preserve">Управления Федеральной службы по надзору в сфере защиты прав потребителей и благополучия человека по Свердловской области в </w:t>
      </w:r>
      <w:proofErr w:type="spellStart"/>
      <w:r w:rsidRPr="00C620B6">
        <w:rPr>
          <w:rFonts w:cs="Times New Roman"/>
          <w:szCs w:val="20"/>
        </w:rPr>
        <w:t>г</w:t>
      </w:r>
      <w:proofErr w:type="gramStart"/>
      <w:r w:rsidRPr="00C620B6">
        <w:rPr>
          <w:rFonts w:cs="Times New Roman"/>
          <w:szCs w:val="20"/>
        </w:rPr>
        <w:t>.К</w:t>
      </w:r>
      <w:proofErr w:type="gramEnd"/>
      <w:r w:rsidRPr="00C620B6">
        <w:rPr>
          <w:rFonts w:cs="Times New Roman"/>
          <w:szCs w:val="20"/>
        </w:rPr>
        <w:t>расноуфимск</w:t>
      </w:r>
      <w:proofErr w:type="spellEnd"/>
      <w:r w:rsidRPr="00C620B6">
        <w:rPr>
          <w:rFonts w:cs="Times New Roman"/>
          <w:szCs w:val="20"/>
        </w:rPr>
        <w:t xml:space="preserve">, Красноуфимском, </w:t>
      </w:r>
      <w:proofErr w:type="spellStart"/>
      <w:r w:rsidRPr="00C620B6">
        <w:rPr>
          <w:rFonts w:cs="Times New Roman"/>
          <w:szCs w:val="20"/>
        </w:rPr>
        <w:t>Ачитском</w:t>
      </w:r>
      <w:proofErr w:type="spellEnd"/>
      <w:r w:rsidRPr="00C620B6">
        <w:rPr>
          <w:rFonts w:cs="Times New Roman"/>
          <w:szCs w:val="20"/>
        </w:rPr>
        <w:t xml:space="preserve"> и Артинском районах</w:t>
      </w:r>
    </w:p>
    <w:p w:rsidR="00642889" w:rsidRPr="00AD740A" w:rsidRDefault="00642889" w:rsidP="00642889">
      <w:pPr>
        <w:pStyle w:val="130"/>
        <w:framePr w:w="4579" w:h="4268" w:hSpace="180" w:wrap="around" w:vAnchor="text" w:hAnchor="page" w:x="1219" w:y="126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C620B6">
        <w:rPr>
          <w:rFonts w:ascii="Times New Roman" w:hAnsi="Times New Roman" w:cs="Times New Roman"/>
          <w:sz w:val="20"/>
          <w:szCs w:val="20"/>
        </w:rPr>
        <w:t xml:space="preserve">(Красноуфимский отдел </w:t>
      </w:r>
      <w:r>
        <w:rPr>
          <w:rFonts w:ascii="Times New Roman" w:hAnsi="Times New Roman" w:cs="Times New Roman"/>
          <w:sz w:val="20"/>
          <w:szCs w:val="20"/>
        </w:rPr>
        <w:t>Управления</w:t>
      </w:r>
      <w:r w:rsidRPr="00C620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20B6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C620B6">
        <w:rPr>
          <w:rFonts w:ascii="Times New Roman" w:hAnsi="Times New Roman" w:cs="Times New Roman"/>
          <w:sz w:val="20"/>
          <w:szCs w:val="20"/>
        </w:rPr>
        <w:t xml:space="preserve"> по Свердловской области)</w:t>
      </w:r>
    </w:p>
    <w:p w:rsidR="00642889" w:rsidRDefault="00642889" w:rsidP="00642889">
      <w:pPr>
        <w:framePr w:w="4579" w:h="4268" w:hSpace="180" w:wrap="around" w:vAnchor="text" w:hAnchor="page" w:x="1219" w:y="126"/>
        <w:spacing w:before="120" w:after="0" w:line="240" w:lineRule="auto"/>
        <w:jc w:val="center"/>
        <w:rPr>
          <w:rFonts w:eastAsia="Times New Roman" w:cs="Times New Roman"/>
          <w:bCs/>
          <w:iCs/>
          <w:sz w:val="22"/>
          <w:lang w:eastAsia="ru-RU"/>
        </w:rPr>
      </w:pPr>
      <w:r>
        <w:rPr>
          <w:szCs w:val="20"/>
        </w:rPr>
        <w:t>Советская ул</w:t>
      </w:r>
      <w:r w:rsidRPr="00177F42">
        <w:rPr>
          <w:szCs w:val="20"/>
        </w:rPr>
        <w:t xml:space="preserve">., д. </w:t>
      </w:r>
      <w:r>
        <w:rPr>
          <w:szCs w:val="20"/>
        </w:rPr>
        <w:t>13, г. Красноуфимск, 623300</w:t>
      </w:r>
      <w:proofErr w:type="gramStart"/>
      <w:r>
        <w:rPr>
          <w:szCs w:val="20"/>
        </w:rPr>
        <w:br/>
        <w:t>Т</w:t>
      </w:r>
      <w:proofErr w:type="gramEnd"/>
      <w:r>
        <w:rPr>
          <w:szCs w:val="20"/>
        </w:rPr>
        <w:t xml:space="preserve">ел.: 8 (34394)5-05-06 </w:t>
      </w:r>
      <w:r w:rsidRPr="00177F42">
        <w:rPr>
          <w:szCs w:val="20"/>
        </w:rPr>
        <w:t>, Факс: 8 (343</w:t>
      </w:r>
      <w:r>
        <w:rPr>
          <w:szCs w:val="20"/>
        </w:rPr>
        <w:t>94) 7-59-43</w:t>
      </w:r>
      <w:r w:rsidRPr="00177F42">
        <w:rPr>
          <w:szCs w:val="20"/>
        </w:rPr>
        <w:br/>
      </w:r>
      <w:r w:rsidRPr="00177F42">
        <w:rPr>
          <w:szCs w:val="20"/>
          <w:lang w:val="en-US" w:bidi="en-US"/>
        </w:rPr>
        <w:t>E</w:t>
      </w:r>
      <w:r w:rsidRPr="00177F42">
        <w:rPr>
          <w:szCs w:val="20"/>
          <w:lang w:bidi="en-US"/>
        </w:rPr>
        <w:t>-</w:t>
      </w:r>
      <w:r w:rsidRPr="00177F42">
        <w:rPr>
          <w:szCs w:val="20"/>
          <w:lang w:val="en-US" w:bidi="en-US"/>
        </w:rPr>
        <w:t>mail</w:t>
      </w:r>
      <w:r w:rsidRPr="00177F42">
        <w:rPr>
          <w:szCs w:val="20"/>
          <w:lang w:bidi="en-US"/>
        </w:rPr>
        <w:t xml:space="preserve">: </w:t>
      </w:r>
      <w:r w:rsidRPr="00177F42">
        <w:rPr>
          <w:szCs w:val="20"/>
          <w:lang w:val="en-US"/>
        </w:rPr>
        <w:t>mail</w:t>
      </w:r>
      <w:r>
        <w:rPr>
          <w:szCs w:val="20"/>
        </w:rPr>
        <w:t>_07</w:t>
      </w:r>
      <w:r w:rsidRPr="00177F42">
        <w:rPr>
          <w:szCs w:val="20"/>
        </w:rPr>
        <w:t>@66.</w:t>
      </w:r>
      <w:proofErr w:type="spellStart"/>
      <w:r w:rsidRPr="00177F42">
        <w:rPr>
          <w:szCs w:val="20"/>
          <w:lang w:val="en-US"/>
        </w:rPr>
        <w:t>rospotrebnadzor</w:t>
      </w:r>
      <w:proofErr w:type="spellEnd"/>
      <w:r w:rsidRPr="00177F42">
        <w:rPr>
          <w:szCs w:val="20"/>
        </w:rPr>
        <w:t>.</w:t>
      </w:r>
      <w:proofErr w:type="spellStart"/>
      <w:r w:rsidRPr="00177F42">
        <w:rPr>
          <w:szCs w:val="20"/>
          <w:lang w:val="en-US"/>
        </w:rPr>
        <w:t>ru</w:t>
      </w:r>
      <w:proofErr w:type="spellEnd"/>
    </w:p>
    <w:p w:rsidR="00642889" w:rsidRPr="00B06ED5" w:rsidRDefault="0033112E" w:rsidP="00642889">
      <w:pPr>
        <w:framePr w:w="4579" w:h="4268" w:hSpace="180" w:wrap="around" w:vAnchor="text" w:hAnchor="page" w:x="1219" w:y="126"/>
        <w:spacing w:before="120" w:after="0" w:line="240" w:lineRule="auto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от 07.12</w:t>
      </w:r>
      <w:r w:rsidR="00642889" w:rsidRPr="00B06ED5">
        <w:rPr>
          <w:rFonts w:eastAsia="Times New Roman" w:cs="Times New Roman"/>
          <w:lang w:eastAsia="ru-RU"/>
        </w:rPr>
        <w:t>.</w:t>
      </w:r>
      <w:r w:rsidR="00ED751F" w:rsidRPr="00B06ED5">
        <w:rPr>
          <w:rFonts w:eastAsia="Times New Roman" w:cs="Times New Roman"/>
          <w:lang w:eastAsia="ru-RU"/>
        </w:rPr>
        <w:t>2022</w:t>
      </w:r>
      <w:r w:rsidR="00642889" w:rsidRPr="00B06ED5">
        <w:rPr>
          <w:rFonts w:eastAsia="Times New Roman" w:cs="Times New Roman"/>
          <w:lang w:eastAsia="ru-RU"/>
        </w:rPr>
        <w:t xml:space="preserve"> г. № 66-07-03/15-</w:t>
      </w:r>
      <w:r w:rsidR="00D31471">
        <w:rPr>
          <w:rFonts w:eastAsia="Times New Roman" w:cs="Times New Roman"/>
          <w:lang w:eastAsia="ru-RU"/>
        </w:rPr>
        <w:t>6162</w:t>
      </w:r>
      <w:r w:rsidR="00ED751F" w:rsidRPr="00B06ED5">
        <w:rPr>
          <w:rFonts w:eastAsia="Times New Roman" w:cs="Times New Roman"/>
          <w:lang w:eastAsia="ru-RU"/>
        </w:rPr>
        <w:t>-2022</w:t>
      </w:r>
    </w:p>
    <w:p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EE519C" w:rsidRDefault="00D56519" w:rsidP="00D56519">
      <w:pPr>
        <w:spacing w:after="0" w:line="240" w:lineRule="auto"/>
        <w:jc w:val="center"/>
        <w:rPr>
          <w:rFonts w:cs="Times New Roman"/>
          <w:b/>
          <w:sz w:val="22"/>
        </w:rPr>
      </w:pPr>
      <w:r w:rsidRPr="00EE519C">
        <w:rPr>
          <w:rFonts w:cs="Times New Roman"/>
          <w:b/>
          <w:sz w:val="22"/>
        </w:rPr>
        <w:t>СМИ</w:t>
      </w:r>
    </w:p>
    <w:p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:rsidR="002845C4" w:rsidRDefault="002845C4"/>
    <w:p w:rsidR="00D56519" w:rsidRDefault="00D56519"/>
    <w:p w:rsidR="00AD740A" w:rsidRDefault="00AD740A" w:rsidP="00642889">
      <w:pPr>
        <w:spacing w:line="240" w:lineRule="auto"/>
        <w:contextualSpacing/>
        <w:rPr>
          <w:rFonts w:eastAsia="Calibri" w:cs="Times New Roman"/>
          <w:b/>
          <w:sz w:val="24"/>
          <w:szCs w:val="24"/>
        </w:rPr>
      </w:pPr>
    </w:p>
    <w:p w:rsidR="00083620" w:rsidRDefault="00083620" w:rsidP="00083620">
      <w:pPr>
        <w:spacing w:line="240" w:lineRule="auto"/>
        <w:ind w:left="709" w:firstLine="284"/>
        <w:contextualSpacing/>
        <w:jc w:val="center"/>
        <w:rPr>
          <w:rFonts w:eastAsia="Calibri" w:cs="Times New Roman"/>
          <w:b/>
          <w:sz w:val="24"/>
          <w:szCs w:val="24"/>
        </w:rPr>
      </w:pPr>
      <w:r w:rsidRPr="00083620">
        <w:rPr>
          <w:rFonts w:eastAsia="Calibri" w:cs="Times New Roman"/>
          <w:b/>
          <w:sz w:val="24"/>
          <w:szCs w:val="24"/>
        </w:rPr>
        <w:t>О результатах надзора</w:t>
      </w:r>
      <w:r w:rsidR="002B26CA">
        <w:rPr>
          <w:rFonts w:eastAsia="Calibri" w:cs="Times New Roman"/>
          <w:b/>
          <w:sz w:val="24"/>
          <w:szCs w:val="24"/>
        </w:rPr>
        <w:t xml:space="preserve"> отдела </w:t>
      </w:r>
      <w:r w:rsidR="00367F2A">
        <w:rPr>
          <w:rFonts w:eastAsia="Calibri" w:cs="Times New Roman"/>
          <w:b/>
          <w:sz w:val="24"/>
          <w:szCs w:val="24"/>
        </w:rPr>
        <w:t>коммунальная гигиена</w:t>
      </w:r>
      <w:r w:rsidRPr="00083620">
        <w:rPr>
          <w:rFonts w:eastAsia="Calibri" w:cs="Times New Roman"/>
          <w:b/>
          <w:sz w:val="24"/>
          <w:szCs w:val="24"/>
        </w:rPr>
        <w:t xml:space="preserve"> </w:t>
      </w:r>
      <w:r w:rsidR="002B26CA">
        <w:rPr>
          <w:rFonts w:eastAsia="Calibri" w:cs="Times New Roman"/>
          <w:b/>
          <w:sz w:val="24"/>
          <w:szCs w:val="24"/>
        </w:rPr>
        <w:t xml:space="preserve">за </w:t>
      </w:r>
      <w:r w:rsidR="0033112E">
        <w:rPr>
          <w:rFonts w:eastAsia="Calibri" w:cs="Times New Roman"/>
          <w:b/>
          <w:sz w:val="24"/>
          <w:szCs w:val="24"/>
        </w:rPr>
        <w:t>11</w:t>
      </w:r>
      <w:r w:rsidR="006F04F2">
        <w:rPr>
          <w:rFonts w:eastAsia="Calibri" w:cs="Times New Roman"/>
          <w:b/>
          <w:sz w:val="24"/>
          <w:szCs w:val="24"/>
        </w:rPr>
        <w:t xml:space="preserve"> </w:t>
      </w:r>
      <w:r w:rsidR="0033112E">
        <w:rPr>
          <w:rFonts w:eastAsia="Calibri" w:cs="Times New Roman"/>
          <w:b/>
          <w:sz w:val="24"/>
          <w:szCs w:val="24"/>
        </w:rPr>
        <w:t>месяцев</w:t>
      </w:r>
      <w:r w:rsidR="00ED751F">
        <w:rPr>
          <w:rFonts w:eastAsia="Calibri" w:cs="Times New Roman"/>
          <w:b/>
          <w:sz w:val="24"/>
          <w:szCs w:val="24"/>
        </w:rPr>
        <w:t xml:space="preserve"> 2022</w:t>
      </w:r>
      <w:r w:rsidR="002B26CA">
        <w:rPr>
          <w:rFonts w:eastAsia="Calibri" w:cs="Times New Roman"/>
          <w:b/>
          <w:sz w:val="24"/>
          <w:szCs w:val="24"/>
        </w:rPr>
        <w:t xml:space="preserve"> г.</w:t>
      </w:r>
      <w:r w:rsidR="002F4675">
        <w:rPr>
          <w:rFonts w:eastAsia="Calibri" w:cs="Times New Roman"/>
          <w:b/>
          <w:sz w:val="24"/>
          <w:szCs w:val="24"/>
        </w:rPr>
        <w:t xml:space="preserve"> </w:t>
      </w:r>
    </w:p>
    <w:p w:rsidR="00D86A0D" w:rsidRPr="00083620" w:rsidRDefault="00D86A0D" w:rsidP="00083620">
      <w:pPr>
        <w:spacing w:line="240" w:lineRule="auto"/>
        <w:ind w:left="709" w:firstLine="284"/>
        <w:contextualSpacing/>
        <w:jc w:val="center"/>
        <w:rPr>
          <w:rFonts w:eastAsia="Calibri" w:cs="Times New Roman"/>
          <w:b/>
          <w:sz w:val="24"/>
          <w:szCs w:val="24"/>
        </w:rPr>
      </w:pPr>
    </w:p>
    <w:p w:rsidR="00A65618" w:rsidRPr="0033112E" w:rsidRDefault="00367F2A" w:rsidP="00A65618">
      <w:pPr>
        <w:spacing w:line="240" w:lineRule="auto"/>
        <w:ind w:firstLine="567"/>
        <w:contextualSpacing/>
        <w:jc w:val="both"/>
        <w:rPr>
          <w:rFonts w:eastAsia="Calibri" w:cs="Times New Roman"/>
          <w:sz w:val="22"/>
        </w:rPr>
      </w:pPr>
      <w:r w:rsidRPr="0033112E">
        <w:rPr>
          <w:rFonts w:eastAsia="Calibri" w:cs="Times New Roman"/>
          <w:sz w:val="22"/>
        </w:rPr>
        <w:t xml:space="preserve">Отделом санитарно-гигиенического надзора </w:t>
      </w:r>
      <w:proofErr w:type="spellStart"/>
      <w:r w:rsidRPr="0033112E">
        <w:rPr>
          <w:rFonts w:eastAsia="Calibri" w:cs="Times New Roman"/>
          <w:sz w:val="22"/>
        </w:rPr>
        <w:t>Красноуфимского</w:t>
      </w:r>
      <w:proofErr w:type="spellEnd"/>
      <w:r w:rsidRPr="0033112E">
        <w:rPr>
          <w:rFonts w:eastAsia="Calibri" w:cs="Times New Roman"/>
          <w:sz w:val="22"/>
        </w:rPr>
        <w:t xml:space="preserve"> отдела </w:t>
      </w:r>
      <w:proofErr w:type="spellStart"/>
      <w:r w:rsidRPr="0033112E">
        <w:rPr>
          <w:rFonts w:eastAsia="Calibri" w:cs="Times New Roman"/>
          <w:sz w:val="22"/>
        </w:rPr>
        <w:t>Роспотребнадзора</w:t>
      </w:r>
      <w:proofErr w:type="spellEnd"/>
      <w:r w:rsidRPr="0033112E">
        <w:rPr>
          <w:rFonts w:eastAsia="Calibri" w:cs="Times New Roman"/>
          <w:sz w:val="22"/>
        </w:rPr>
        <w:t xml:space="preserve"> по Свердловской области по направлению коммунальная гигиена </w:t>
      </w:r>
      <w:r w:rsidR="00A65618" w:rsidRPr="0033112E">
        <w:rPr>
          <w:rFonts w:eastAsia="Calibri" w:cs="Times New Roman"/>
          <w:sz w:val="22"/>
        </w:rPr>
        <w:t xml:space="preserve">в отношении хозяйствующих субъектов </w:t>
      </w:r>
      <w:r w:rsidR="00AD72F2" w:rsidRPr="0033112E">
        <w:rPr>
          <w:rFonts w:eastAsia="Calibri" w:cs="Times New Roman"/>
          <w:sz w:val="22"/>
        </w:rPr>
        <w:t xml:space="preserve">за </w:t>
      </w:r>
      <w:r w:rsidR="0033112E" w:rsidRPr="0033112E">
        <w:rPr>
          <w:rFonts w:eastAsia="Calibri" w:cs="Times New Roman"/>
          <w:sz w:val="22"/>
        </w:rPr>
        <w:t>период с 01.01.2022 г. по</w:t>
      </w:r>
      <w:r w:rsidR="00C93691" w:rsidRPr="0033112E">
        <w:rPr>
          <w:rFonts w:eastAsia="Calibri" w:cs="Times New Roman"/>
          <w:sz w:val="22"/>
        </w:rPr>
        <w:t xml:space="preserve"> </w:t>
      </w:r>
      <w:r w:rsidR="0033112E" w:rsidRPr="0033112E">
        <w:rPr>
          <w:rFonts w:eastAsia="Calibri" w:cs="Times New Roman"/>
          <w:sz w:val="22"/>
        </w:rPr>
        <w:t>30.11.2022 г. было проведено 66</w:t>
      </w:r>
      <w:r w:rsidR="00AD72F2" w:rsidRPr="0033112E">
        <w:rPr>
          <w:rFonts w:eastAsia="Calibri" w:cs="Times New Roman"/>
          <w:sz w:val="22"/>
        </w:rPr>
        <w:t xml:space="preserve"> надзорных мероприятий, в</w:t>
      </w:r>
      <w:r w:rsidR="00DB41C3" w:rsidRPr="0033112E">
        <w:rPr>
          <w:rFonts w:eastAsia="Calibri" w:cs="Times New Roman"/>
          <w:sz w:val="22"/>
        </w:rPr>
        <w:t xml:space="preserve"> том числе</w:t>
      </w:r>
      <w:r w:rsidR="006616B1" w:rsidRPr="0033112E">
        <w:rPr>
          <w:rFonts w:eastAsia="Calibri" w:cs="Times New Roman"/>
          <w:sz w:val="22"/>
        </w:rPr>
        <w:t>:</w:t>
      </w:r>
      <w:r w:rsidR="0033112E" w:rsidRPr="0033112E">
        <w:rPr>
          <w:rFonts w:eastAsia="Calibri" w:cs="Times New Roman"/>
          <w:sz w:val="22"/>
        </w:rPr>
        <w:t xml:space="preserve"> 6</w:t>
      </w:r>
      <w:r w:rsidR="00C93691" w:rsidRPr="0033112E">
        <w:rPr>
          <w:rFonts w:eastAsia="Calibri" w:cs="Times New Roman"/>
          <w:sz w:val="22"/>
        </w:rPr>
        <w:t xml:space="preserve"> плановых провер</w:t>
      </w:r>
      <w:r w:rsidR="0033112E" w:rsidRPr="0033112E">
        <w:rPr>
          <w:rFonts w:eastAsia="Calibri" w:cs="Times New Roman"/>
          <w:sz w:val="22"/>
        </w:rPr>
        <w:t>ок, 5 внеплановых проверок, 1 административное расследование, 1 эпидемиологическое расследование, 7</w:t>
      </w:r>
      <w:r w:rsidR="00C93691" w:rsidRPr="0033112E">
        <w:rPr>
          <w:rFonts w:eastAsia="Calibri" w:cs="Times New Roman"/>
          <w:sz w:val="22"/>
        </w:rPr>
        <w:t xml:space="preserve"> </w:t>
      </w:r>
      <w:r w:rsidR="00DB41C3" w:rsidRPr="0033112E">
        <w:rPr>
          <w:rFonts w:eastAsia="Calibri" w:cs="Times New Roman"/>
          <w:sz w:val="22"/>
        </w:rPr>
        <w:t>контролей предписаний</w:t>
      </w:r>
      <w:r w:rsidR="00BF1EDC" w:rsidRPr="0033112E">
        <w:rPr>
          <w:rFonts w:eastAsia="Calibri" w:cs="Times New Roman"/>
          <w:sz w:val="22"/>
        </w:rPr>
        <w:t xml:space="preserve"> об ус</w:t>
      </w:r>
      <w:r w:rsidR="0033112E" w:rsidRPr="0033112E">
        <w:rPr>
          <w:rFonts w:eastAsia="Calibri" w:cs="Times New Roman"/>
          <w:sz w:val="22"/>
        </w:rPr>
        <w:t>транении выявленных нарушении, 3</w:t>
      </w:r>
      <w:r w:rsidR="00ED751F" w:rsidRPr="0033112E">
        <w:rPr>
          <w:rFonts w:eastAsia="Calibri" w:cs="Times New Roman"/>
          <w:sz w:val="22"/>
        </w:rPr>
        <w:t xml:space="preserve"> </w:t>
      </w:r>
      <w:r w:rsidR="00BF1EDC" w:rsidRPr="0033112E">
        <w:rPr>
          <w:rFonts w:eastAsia="Calibri" w:cs="Times New Roman"/>
          <w:sz w:val="22"/>
        </w:rPr>
        <w:t xml:space="preserve">проверки </w:t>
      </w:r>
      <w:r w:rsidR="0033112E" w:rsidRPr="0033112E">
        <w:rPr>
          <w:rFonts w:eastAsia="Calibri" w:cs="Times New Roman"/>
          <w:sz w:val="22"/>
        </w:rPr>
        <w:t>прокуратуры, 7</w:t>
      </w:r>
      <w:r w:rsidR="005A294E" w:rsidRPr="0033112E">
        <w:rPr>
          <w:rFonts w:eastAsia="Calibri" w:cs="Times New Roman"/>
          <w:sz w:val="22"/>
        </w:rPr>
        <w:t xml:space="preserve"> выездных обследования</w:t>
      </w:r>
      <w:r w:rsidR="0033112E" w:rsidRPr="0033112E">
        <w:rPr>
          <w:rFonts w:eastAsia="Calibri" w:cs="Times New Roman"/>
          <w:sz w:val="22"/>
        </w:rPr>
        <w:t>, 33 профилактических визита</w:t>
      </w:r>
      <w:r w:rsidR="00DB41C3" w:rsidRPr="0033112E">
        <w:rPr>
          <w:rFonts w:eastAsia="Calibri" w:cs="Times New Roman"/>
          <w:sz w:val="22"/>
        </w:rPr>
        <w:t>.</w:t>
      </w:r>
      <w:r w:rsidR="0033112E" w:rsidRPr="0033112E">
        <w:rPr>
          <w:rFonts w:eastAsia="Calibri" w:cs="Times New Roman"/>
          <w:sz w:val="22"/>
        </w:rPr>
        <w:t xml:space="preserve"> Рассмотрено 21 обращение</w:t>
      </w:r>
      <w:r w:rsidR="00AD72F2" w:rsidRPr="0033112E">
        <w:rPr>
          <w:rFonts w:eastAsia="Calibri" w:cs="Times New Roman"/>
          <w:sz w:val="22"/>
        </w:rPr>
        <w:t xml:space="preserve">. </w:t>
      </w:r>
    </w:p>
    <w:p w:rsidR="00AD72F2" w:rsidRPr="0033112E" w:rsidRDefault="00AD72F2" w:rsidP="00F10A44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2"/>
        </w:rPr>
      </w:pPr>
      <w:r w:rsidRPr="0033112E">
        <w:rPr>
          <w:rFonts w:eastAsia="Calibri" w:cs="Times New Roman"/>
          <w:sz w:val="22"/>
        </w:rPr>
        <w:t xml:space="preserve">В ходе надзорных мероприятий в отношении </w:t>
      </w:r>
      <w:r w:rsidR="00DB60E6" w:rsidRPr="0033112E">
        <w:rPr>
          <w:rFonts w:eastAsia="Calibri" w:cs="Times New Roman"/>
          <w:sz w:val="22"/>
        </w:rPr>
        <w:t xml:space="preserve">хозяйствующих субъектов </w:t>
      </w:r>
      <w:r w:rsidRPr="0033112E">
        <w:rPr>
          <w:rFonts w:eastAsia="Calibri" w:cs="Times New Roman"/>
          <w:sz w:val="22"/>
        </w:rPr>
        <w:t>были выявлены следующие нарушения:</w:t>
      </w:r>
    </w:p>
    <w:p w:rsidR="0007639F" w:rsidRPr="0033112E" w:rsidRDefault="0007639F" w:rsidP="00186773">
      <w:pPr>
        <w:spacing w:line="240" w:lineRule="auto"/>
        <w:ind w:firstLine="567"/>
        <w:contextualSpacing/>
        <w:jc w:val="both"/>
        <w:rPr>
          <w:sz w:val="22"/>
        </w:rPr>
      </w:pPr>
      <w:r w:rsidRPr="0033112E">
        <w:rPr>
          <w:rFonts w:eastAsia="Calibri" w:cs="Times New Roman"/>
          <w:sz w:val="22"/>
        </w:rPr>
        <w:t xml:space="preserve">- </w:t>
      </w:r>
      <w:r w:rsidRPr="0033112E">
        <w:rPr>
          <w:sz w:val="22"/>
        </w:rPr>
        <w:t>хозяйствующими субъектами нарушаются периодичность вакцинации и прохождения пер</w:t>
      </w:r>
      <w:r w:rsidR="00BE5AA6" w:rsidRPr="0033112E">
        <w:rPr>
          <w:sz w:val="22"/>
        </w:rPr>
        <w:t>иодических медицинских осмотров (установленные Национальным календарем профилактических прививок и календарем профилактических прививок  по эпидемическим показаниям (утв. Приказом Минздрава России от 06.12.2021 N 1122н) и  Приказом МЗ РФ 29н)</w:t>
      </w:r>
    </w:p>
    <w:p w:rsidR="00186773" w:rsidRPr="0033112E" w:rsidRDefault="00186773" w:rsidP="00186773">
      <w:pPr>
        <w:spacing w:line="240" w:lineRule="auto"/>
        <w:ind w:firstLine="567"/>
        <w:contextualSpacing/>
        <w:jc w:val="both"/>
        <w:rPr>
          <w:sz w:val="22"/>
        </w:rPr>
      </w:pPr>
      <w:r w:rsidRPr="0033112E">
        <w:rPr>
          <w:sz w:val="22"/>
        </w:rPr>
        <w:t>- хозяйствующими субъектами осуществляющим водоснабжение и эксплуатацию систем водоснабжения, не осуществляется производственный контроль по программе производственного контроля качества питьевой воды, разработанной и согласованной в соответствии с Правилами осуществления производственного контроля качества и безопасности питьевой воды, горячей воды, установленными постановлением Правительства Российской Федерации от 06.01.2015 N 10 (Собрание законодательства Российской Федерации, 2015, N 2, ст. 523) и приложениями N 2 - N 4 к Санитарным правилам.</w:t>
      </w:r>
    </w:p>
    <w:p w:rsidR="00186773" w:rsidRPr="0033112E" w:rsidRDefault="00186773" w:rsidP="00186773">
      <w:pPr>
        <w:spacing w:line="240" w:lineRule="auto"/>
        <w:ind w:firstLine="567"/>
        <w:contextualSpacing/>
        <w:jc w:val="both"/>
        <w:rPr>
          <w:sz w:val="22"/>
        </w:rPr>
      </w:pPr>
      <w:r w:rsidRPr="0033112E">
        <w:rPr>
          <w:sz w:val="22"/>
        </w:rPr>
        <w:t xml:space="preserve">- хозяйствующими субъектами не разработаны проекты зон санитарной охраны (далее - ЗСО) в соответствии с законодательством Российской Федерации, не представлены санитарно-эпидемиологические заключения о соответствии границ таких зон и ограничений использования земельных участков в границах таких зон санитарным правилам,  для источников питьевого и хозяйственно-бытового водоснабжения. </w:t>
      </w:r>
    </w:p>
    <w:p w:rsidR="00186773" w:rsidRPr="0033112E" w:rsidRDefault="00186773" w:rsidP="00186773">
      <w:pPr>
        <w:spacing w:line="240" w:lineRule="auto"/>
        <w:ind w:firstLine="567"/>
        <w:contextualSpacing/>
        <w:jc w:val="both"/>
        <w:rPr>
          <w:sz w:val="22"/>
        </w:rPr>
      </w:pPr>
      <w:r w:rsidRPr="0033112E">
        <w:rPr>
          <w:sz w:val="22"/>
        </w:rPr>
        <w:t>- хозяйствующими субъектами не представлены результаты санитарно-эпидемиологической экспертизы источников водоснабжения, отсутствуют санитарно-эпидемиологическое заключение о соответствии водных объектов (источников водоснабжения) требованиям санитарного законодательства в конкретно указанных целях (хозяйственно-питьевое водоснабжение).</w:t>
      </w:r>
    </w:p>
    <w:p w:rsidR="00DB60E6" w:rsidRPr="0033112E" w:rsidRDefault="00186773" w:rsidP="00A65618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33112E">
        <w:rPr>
          <w:rFonts w:eastAsia="Calibri"/>
          <w:bCs/>
          <w:sz w:val="22"/>
        </w:rPr>
        <w:t xml:space="preserve">- </w:t>
      </w:r>
      <w:r w:rsidRPr="0033112E">
        <w:rPr>
          <w:sz w:val="22"/>
        </w:rPr>
        <w:t xml:space="preserve">хозяйствующие субъекты не проводят </w:t>
      </w:r>
      <w:r w:rsidRPr="0033112E">
        <w:rPr>
          <w:rFonts w:eastAsia="Calibri"/>
          <w:bCs/>
          <w:sz w:val="22"/>
        </w:rPr>
        <w:t>производственный контроль за условиями труда, факторами производственной среды на рабочих местах согласно утвержденных программ производственного контроля факторов производственной среды и трудового процесса.</w:t>
      </w:r>
    </w:p>
    <w:p w:rsidR="00186773" w:rsidRPr="0033112E" w:rsidRDefault="00186773" w:rsidP="00A65618">
      <w:pPr>
        <w:spacing w:line="240" w:lineRule="auto"/>
        <w:ind w:firstLine="567"/>
        <w:contextualSpacing/>
        <w:jc w:val="both"/>
        <w:rPr>
          <w:sz w:val="22"/>
        </w:rPr>
      </w:pPr>
      <w:r w:rsidRPr="0033112E">
        <w:rPr>
          <w:rFonts w:eastAsia="Calibri"/>
          <w:bCs/>
          <w:sz w:val="22"/>
        </w:rPr>
        <w:t xml:space="preserve">- </w:t>
      </w:r>
      <w:r w:rsidRPr="0033112E">
        <w:rPr>
          <w:sz w:val="22"/>
        </w:rPr>
        <w:t>хозяйствующими субъектами нарушаются обязательные требования санитарного законодательства при размещении, оборудовании и содержании площадок накопления ТКО.</w:t>
      </w:r>
    </w:p>
    <w:p w:rsidR="0033112E" w:rsidRPr="0033112E" w:rsidRDefault="0033112E" w:rsidP="0033112E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33112E">
        <w:rPr>
          <w:rFonts w:eastAsia="Calibri"/>
          <w:bCs/>
          <w:sz w:val="22"/>
        </w:rPr>
        <w:t xml:space="preserve">- не проводится производственный контроль с проведением лабораторных исследований и измерений с привлечением испытательных лабораторных центров, аккредитованных в национальной системе аккредитации в соответствии с законодательством Российской Федерации программы производственного контроля, утвержденной руководителем, не проводятся лабораторные исследования на границе санитарно-защитной зоны с учётом характеристик производственных процессов и метеорологических характеристик </w:t>
      </w:r>
      <w:r w:rsidRPr="0033112E">
        <w:rPr>
          <w:rFonts w:eastAsia="Calibri"/>
          <w:bCs/>
          <w:sz w:val="22"/>
        </w:rPr>
        <w:lastRenderedPageBreak/>
        <w:t>окружающей среды в объеме и с периодичностью, определенными программой производственного контроля;</w:t>
      </w:r>
    </w:p>
    <w:p w:rsidR="0033112E" w:rsidRPr="0033112E" w:rsidRDefault="0033112E" w:rsidP="0033112E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33112E">
        <w:rPr>
          <w:rFonts w:eastAsia="Calibri"/>
          <w:bCs/>
          <w:sz w:val="22"/>
        </w:rPr>
        <w:t xml:space="preserve">- хозяйствующими субъектами не соблюдаются требования к знаку о запрете курения, чем нарушен п.5  ст. 12 Закона  от 23.02.2013 № 15-ФЗ Об охране здоровья граждан от воздействия окружающего табачного дыма и последствий потребления табака, согласно которого  "Для обозначения территорий, зданий и объектов, где курение табака запрещено, соответственно размещается знак о запрете курения, требования 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власти". </w:t>
      </w:r>
    </w:p>
    <w:p w:rsidR="0033112E" w:rsidRPr="0033112E" w:rsidRDefault="0033112E" w:rsidP="0033112E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33112E">
        <w:rPr>
          <w:rFonts w:eastAsia="Calibri"/>
          <w:bCs/>
          <w:sz w:val="22"/>
        </w:rPr>
        <w:t xml:space="preserve">-  хозяйствующими субъектами не проводятся либо проводятся не систематически дезинсекционные и </w:t>
      </w:r>
      <w:proofErr w:type="spellStart"/>
      <w:r w:rsidRPr="0033112E">
        <w:rPr>
          <w:rFonts w:eastAsia="Calibri"/>
          <w:bCs/>
          <w:sz w:val="22"/>
        </w:rPr>
        <w:t>дератизационные</w:t>
      </w:r>
      <w:proofErr w:type="spellEnd"/>
      <w:r w:rsidRPr="0033112E">
        <w:rPr>
          <w:rFonts w:eastAsia="Calibri"/>
          <w:bCs/>
          <w:sz w:val="22"/>
        </w:rPr>
        <w:t xml:space="preserve"> мероприятия </w:t>
      </w:r>
    </w:p>
    <w:p w:rsidR="0033112E" w:rsidRPr="0033112E" w:rsidRDefault="0033112E" w:rsidP="0033112E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33112E">
        <w:rPr>
          <w:rFonts w:eastAsia="Calibri"/>
          <w:bCs/>
          <w:sz w:val="22"/>
        </w:rPr>
        <w:t xml:space="preserve">- хозяйствующими субъектами не проводится регулярное обследование и оценка состояния объектов с целью учета численности членистоногих, определения заселенности объектов и территории членистоногими, их технического и санитарного состояния. </w:t>
      </w:r>
    </w:p>
    <w:p w:rsidR="0033112E" w:rsidRPr="0033112E" w:rsidRDefault="0033112E" w:rsidP="0033112E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33112E">
        <w:rPr>
          <w:rFonts w:eastAsia="Calibri"/>
          <w:bCs/>
          <w:sz w:val="22"/>
        </w:rPr>
        <w:t>-  хозяйствующими субъектами не проводится регулярное обследование и оценка состояния объектов с целью учета численности грызунов, определения заселенности объектов и территории грызунами, их технического и санитарного состояния.</w:t>
      </w:r>
    </w:p>
    <w:p w:rsidR="00FC7637" w:rsidRDefault="00FC7637" w:rsidP="00FC7637">
      <w:pPr>
        <w:spacing w:line="240" w:lineRule="auto"/>
        <w:ind w:firstLine="567"/>
        <w:contextualSpacing/>
        <w:jc w:val="both"/>
        <w:rPr>
          <w:rFonts w:eastAsia="Calibri" w:cs="Times New Roman"/>
          <w:sz w:val="22"/>
        </w:rPr>
      </w:pPr>
      <w:r w:rsidRPr="00FC7637">
        <w:rPr>
          <w:rFonts w:eastAsia="Calibri" w:cs="Times New Roman"/>
          <w:sz w:val="22"/>
        </w:rPr>
        <w:t xml:space="preserve">По результатам проведённых мероприятий в адрес хозяйствующих субъектов выданы </w:t>
      </w:r>
      <w:r>
        <w:rPr>
          <w:rFonts w:eastAsia="Calibri" w:cs="Times New Roman"/>
          <w:sz w:val="22"/>
        </w:rPr>
        <w:t>рекомендации</w:t>
      </w:r>
      <w:r w:rsidRPr="00FC7637">
        <w:rPr>
          <w:rFonts w:eastAsia="Calibri" w:cs="Times New Roman"/>
          <w:sz w:val="22"/>
        </w:rPr>
        <w:t xml:space="preserve"> по соблюдению обязательных требований</w:t>
      </w:r>
      <w:r>
        <w:rPr>
          <w:rFonts w:eastAsia="Calibri" w:cs="Times New Roman"/>
          <w:sz w:val="22"/>
        </w:rPr>
        <w:t xml:space="preserve">, предостережения </w:t>
      </w:r>
      <w:r w:rsidRPr="00FC7637">
        <w:rPr>
          <w:rFonts w:eastAsia="Calibri" w:cs="Times New Roman"/>
          <w:sz w:val="22"/>
        </w:rPr>
        <w:t>о недопустимости нарушения обязательных требований, составлены протоколы об административных правон</w:t>
      </w:r>
      <w:r w:rsidR="00EC6ADD">
        <w:rPr>
          <w:rFonts w:eastAsia="Calibri" w:cs="Times New Roman"/>
          <w:sz w:val="22"/>
        </w:rPr>
        <w:t>арушениях по ч. 1 ст. 6.3, ст. 6.5, ч. 1 ст. 6.3</w:t>
      </w:r>
      <w:r w:rsidRPr="00FC7637">
        <w:rPr>
          <w:rFonts w:eastAsia="Calibri" w:cs="Times New Roman"/>
          <w:sz w:val="22"/>
        </w:rPr>
        <w:t>5 КоАП РФ. В отношении хозяйствующих субъектов приняты меры административного воздействия в виде штрафов и предупреждений.</w:t>
      </w:r>
    </w:p>
    <w:p w:rsidR="00186773" w:rsidRDefault="00186773" w:rsidP="00CD5D5F">
      <w:pPr>
        <w:spacing w:line="240" w:lineRule="auto"/>
        <w:contextualSpacing/>
        <w:jc w:val="both"/>
        <w:rPr>
          <w:rFonts w:eastAsia="Calibri"/>
          <w:bCs/>
          <w:sz w:val="22"/>
        </w:rPr>
      </w:pPr>
      <w:bookmarkStart w:id="0" w:name="_GoBack"/>
      <w:bookmarkEnd w:id="0"/>
    </w:p>
    <w:p w:rsidR="00083620" w:rsidRPr="00083620" w:rsidRDefault="00083620" w:rsidP="005F24D3">
      <w:pPr>
        <w:rPr>
          <w:rFonts w:cs="Times New Roman"/>
          <w:sz w:val="16"/>
          <w:szCs w:val="16"/>
        </w:rPr>
      </w:pPr>
      <w:r w:rsidRPr="00083620">
        <w:rPr>
          <w:rFonts w:cs="Times New Roman"/>
          <w:sz w:val="16"/>
          <w:szCs w:val="16"/>
        </w:rPr>
        <w:t xml:space="preserve">Исполнитель: специалист-эксперт </w:t>
      </w:r>
      <w:r w:rsidR="00A907CA">
        <w:rPr>
          <w:rFonts w:cs="Times New Roman"/>
          <w:sz w:val="16"/>
          <w:szCs w:val="16"/>
        </w:rPr>
        <w:t>Другов А.Ю.</w:t>
      </w:r>
    </w:p>
    <w:sectPr w:rsidR="00083620" w:rsidRPr="00083620" w:rsidSect="00F10A44">
      <w:pgSz w:w="11906" w:h="16838"/>
      <w:pgMar w:top="567" w:right="72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AE2"/>
    <w:multiLevelType w:val="hybridMultilevel"/>
    <w:tmpl w:val="198EA0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7B62D9"/>
    <w:multiLevelType w:val="hybridMultilevel"/>
    <w:tmpl w:val="CD8E49E2"/>
    <w:lvl w:ilvl="0" w:tplc="371C8E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B5"/>
    <w:rsid w:val="00002C72"/>
    <w:rsid w:val="000177C8"/>
    <w:rsid w:val="0007639F"/>
    <w:rsid w:val="00083620"/>
    <w:rsid w:val="00083717"/>
    <w:rsid w:val="00091D77"/>
    <w:rsid w:val="0009602D"/>
    <w:rsid w:val="00185BFA"/>
    <w:rsid w:val="00186773"/>
    <w:rsid w:val="001C3332"/>
    <w:rsid w:val="001C632D"/>
    <w:rsid w:val="001E60EB"/>
    <w:rsid w:val="00237F4F"/>
    <w:rsid w:val="002700CF"/>
    <w:rsid w:val="00273DE7"/>
    <w:rsid w:val="002845C4"/>
    <w:rsid w:val="00286290"/>
    <w:rsid w:val="002B26CA"/>
    <w:rsid w:val="002F4675"/>
    <w:rsid w:val="0033112E"/>
    <w:rsid w:val="003369BC"/>
    <w:rsid w:val="00367F2A"/>
    <w:rsid w:val="00410A2F"/>
    <w:rsid w:val="00472DC6"/>
    <w:rsid w:val="004F700C"/>
    <w:rsid w:val="00520392"/>
    <w:rsid w:val="005A294E"/>
    <w:rsid w:val="005E26E9"/>
    <w:rsid w:val="005E34CC"/>
    <w:rsid w:val="005F24D3"/>
    <w:rsid w:val="00610DC3"/>
    <w:rsid w:val="00642889"/>
    <w:rsid w:val="0065124F"/>
    <w:rsid w:val="006616B1"/>
    <w:rsid w:val="0066328C"/>
    <w:rsid w:val="006A6D91"/>
    <w:rsid w:val="006F04F2"/>
    <w:rsid w:val="00700CC5"/>
    <w:rsid w:val="00723830"/>
    <w:rsid w:val="007E177E"/>
    <w:rsid w:val="007E49DE"/>
    <w:rsid w:val="0084673B"/>
    <w:rsid w:val="008A7F26"/>
    <w:rsid w:val="00925C0C"/>
    <w:rsid w:val="00950D35"/>
    <w:rsid w:val="00971B9A"/>
    <w:rsid w:val="009A3C0A"/>
    <w:rsid w:val="009E275E"/>
    <w:rsid w:val="00A26300"/>
    <w:rsid w:val="00A45D20"/>
    <w:rsid w:val="00A65618"/>
    <w:rsid w:val="00A81799"/>
    <w:rsid w:val="00A907CA"/>
    <w:rsid w:val="00AB08F6"/>
    <w:rsid w:val="00AD72F2"/>
    <w:rsid w:val="00AD740A"/>
    <w:rsid w:val="00AE63A7"/>
    <w:rsid w:val="00AE7B09"/>
    <w:rsid w:val="00B06ED5"/>
    <w:rsid w:val="00B32776"/>
    <w:rsid w:val="00B93377"/>
    <w:rsid w:val="00BE2540"/>
    <w:rsid w:val="00BE5AA6"/>
    <w:rsid w:val="00BF1EDC"/>
    <w:rsid w:val="00C201CD"/>
    <w:rsid w:val="00C93691"/>
    <w:rsid w:val="00CD5D5F"/>
    <w:rsid w:val="00D304DB"/>
    <w:rsid w:val="00D31471"/>
    <w:rsid w:val="00D56519"/>
    <w:rsid w:val="00D63355"/>
    <w:rsid w:val="00D86A0D"/>
    <w:rsid w:val="00DA2E0B"/>
    <w:rsid w:val="00DB41C3"/>
    <w:rsid w:val="00DB60E6"/>
    <w:rsid w:val="00DF72B9"/>
    <w:rsid w:val="00E06FF5"/>
    <w:rsid w:val="00E403B5"/>
    <w:rsid w:val="00EC6ADD"/>
    <w:rsid w:val="00ED751F"/>
    <w:rsid w:val="00EE3E70"/>
    <w:rsid w:val="00F06B1F"/>
    <w:rsid w:val="00F10A44"/>
    <w:rsid w:val="00F549B9"/>
    <w:rsid w:val="00F91E4E"/>
    <w:rsid w:val="00FC6F16"/>
    <w:rsid w:val="00FC7637"/>
    <w:rsid w:val="00FD76E1"/>
    <w:rsid w:val="00FE2A19"/>
    <w:rsid w:val="00FE37B4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19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5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5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62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836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basedOn w:val="a0"/>
    <w:link w:val="130"/>
    <w:rsid w:val="00AD740A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D740A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7">
    <w:name w:val="List Paragraph"/>
    <w:basedOn w:val="a"/>
    <w:uiPriority w:val="34"/>
    <w:qFormat/>
    <w:rsid w:val="00F10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19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5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5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62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836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basedOn w:val="a0"/>
    <w:link w:val="130"/>
    <w:rsid w:val="00AD740A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D740A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7">
    <w:name w:val="List Paragraph"/>
    <w:basedOn w:val="a"/>
    <w:uiPriority w:val="34"/>
    <w:qFormat/>
    <w:rsid w:val="00F1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539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CC52-07B9-4024-B90C-99CB9A5F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к-5-4</dc:creator>
  <cp:keywords/>
  <dc:description/>
  <cp:lastModifiedBy>Андрей Юрьевич</cp:lastModifiedBy>
  <cp:revision>45</cp:revision>
  <cp:lastPrinted>2018-02-07T10:18:00Z</cp:lastPrinted>
  <dcterms:created xsi:type="dcterms:W3CDTF">2017-11-02T05:35:00Z</dcterms:created>
  <dcterms:modified xsi:type="dcterms:W3CDTF">2022-12-07T11:41:00Z</dcterms:modified>
</cp:coreProperties>
</file>